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5"/>
        <w:gridCol w:w="8052"/>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703C84D9" w:rsidR="0012209D" w:rsidRDefault="0012209D" w:rsidP="00321CAA"/>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05D1D5A">
        <w:tc>
          <w:tcPr>
            <w:tcW w:w="2511" w:type="dxa"/>
            <w:shd w:val="clear" w:color="auto" w:fill="D9D9D9" w:themeFill="background1" w:themeFillShade="D9"/>
          </w:tcPr>
          <w:p w14:paraId="15BF086D" w14:textId="77777777" w:rsidR="0012209D" w:rsidRDefault="0012209D" w:rsidP="00321CAA">
            <w:r>
              <w:t>Post title:</w:t>
            </w:r>
          </w:p>
        </w:tc>
        <w:tc>
          <w:tcPr>
            <w:tcW w:w="7116" w:type="dxa"/>
            <w:gridSpan w:val="3"/>
          </w:tcPr>
          <w:p w14:paraId="15BF086E" w14:textId="460C04B4" w:rsidR="0012209D" w:rsidRPr="00447FD8" w:rsidRDefault="00A81673" w:rsidP="007A7278">
            <w:pPr>
              <w:rPr>
                <w:b/>
                <w:bCs/>
              </w:rPr>
            </w:pPr>
            <w:r w:rsidRPr="00A81673">
              <w:rPr>
                <w:b/>
                <w:bCs/>
              </w:rPr>
              <w:t xml:space="preserve">Research Data Scientist– Pricing and Revenue Management </w:t>
            </w:r>
            <w:r w:rsidR="00DD37EA" w:rsidRPr="00956341">
              <w:rPr>
                <w:b/>
                <w:spacing w:val="-4"/>
              </w:rPr>
              <w:t xml:space="preserve"> </w:t>
            </w:r>
            <w:r w:rsidR="00DD37EA" w:rsidRPr="00956341">
              <w:rPr>
                <w:b/>
              </w:rPr>
              <w:t>–</w:t>
            </w:r>
            <w:r w:rsidR="00DD37EA" w:rsidRPr="00956341">
              <w:rPr>
                <w:b/>
                <w:spacing w:val="-3"/>
              </w:rPr>
              <w:t xml:space="preserve"> </w:t>
            </w:r>
            <w:r w:rsidR="00DD37EA" w:rsidRPr="00956341">
              <w:rPr>
                <w:b/>
              </w:rPr>
              <w:t>Align-</w:t>
            </w:r>
            <w:proofErr w:type="spellStart"/>
            <w:r w:rsidR="00DD37EA" w:rsidRPr="00956341">
              <w:rPr>
                <w:b/>
              </w:rPr>
              <w:t>Alytics</w:t>
            </w:r>
            <w:proofErr w:type="spellEnd"/>
            <w:r w:rsidR="00DD37EA" w:rsidRPr="00956341">
              <w:rPr>
                <w:b/>
              </w:rPr>
              <w:t xml:space="preserve"> (KTP </w:t>
            </w:r>
            <w:r w:rsidR="00DD37EA" w:rsidRPr="00956341">
              <w:rPr>
                <w:b/>
                <w:spacing w:val="-2"/>
              </w:rPr>
              <w:t>Associate)</w:t>
            </w:r>
          </w:p>
        </w:tc>
      </w:tr>
      <w:tr w:rsidR="0012209D" w14:paraId="15BF0875" w14:textId="77777777" w:rsidTr="005D1D5A">
        <w:tc>
          <w:tcPr>
            <w:tcW w:w="2511" w:type="dxa"/>
            <w:shd w:val="clear" w:color="auto" w:fill="D9D9D9" w:themeFill="background1" w:themeFillShade="D9"/>
          </w:tcPr>
          <w:p w14:paraId="15BF0873" w14:textId="647BC6A8" w:rsidR="0012209D" w:rsidRDefault="00DD2AB3" w:rsidP="00321CAA">
            <w:r>
              <w:t>School/Department</w:t>
            </w:r>
            <w:r w:rsidR="0012209D">
              <w:t>:</w:t>
            </w:r>
          </w:p>
        </w:tc>
        <w:tc>
          <w:tcPr>
            <w:tcW w:w="7116" w:type="dxa"/>
            <w:gridSpan w:val="3"/>
          </w:tcPr>
          <w:p w14:paraId="15BF0874" w14:textId="7476227B" w:rsidR="0012209D" w:rsidRDefault="00DD37EA" w:rsidP="00DD37EA">
            <w:pPr>
              <w:tabs>
                <w:tab w:val="left" w:pos="1125"/>
              </w:tabs>
            </w:pPr>
            <w:r>
              <w:t>School of Mathematical Sciences</w:t>
            </w:r>
          </w:p>
        </w:tc>
      </w:tr>
      <w:tr w:rsidR="00746AEB" w14:paraId="07201851" w14:textId="77777777" w:rsidTr="005D1D5A">
        <w:tc>
          <w:tcPr>
            <w:tcW w:w="2511" w:type="dxa"/>
            <w:shd w:val="clear" w:color="auto" w:fill="D9D9D9" w:themeFill="background1" w:themeFillShade="D9"/>
          </w:tcPr>
          <w:p w14:paraId="158400D7" w14:textId="4B829CEE" w:rsidR="00746AEB" w:rsidRDefault="00746AEB" w:rsidP="00321CAA">
            <w:r>
              <w:t>Faculty:</w:t>
            </w:r>
          </w:p>
        </w:tc>
        <w:tc>
          <w:tcPr>
            <w:tcW w:w="7116" w:type="dxa"/>
            <w:gridSpan w:val="3"/>
          </w:tcPr>
          <w:p w14:paraId="7A897A27" w14:textId="691253F1" w:rsidR="00746AEB" w:rsidRDefault="00DD37EA" w:rsidP="00321CAA">
            <w:r>
              <w:rPr>
                <w:spacing w:val="-5"/>
              </w:rPr>
              <w:t>Faculty of Social Sciences</w:t>
            </w:r>
          </w:p>
        </w:tc>
      </w:tr>
      <w:tr w:rsidR="0012209D" w14:paraId="15BF087A" w14:textId="77777777" w:rsidTr="005D1D5A">
        <w:tc>
          <w:tcPr>
            <w:tcW w:w="2511" w:type="dxa"/>
            <w:shd w:val="clear" w:color="auto" w:fill="D9D9D9" w:themeFill="background1" w:themeFillShade="D9"/>
          </w:tcPr>
          <w:p w14:paraId="15BF0876" w14:textId="44B3D55B" w:rsidR="0012209D" w:rsidRDefault="00746AEB" w:rsidP="00746AEB">
            <w:r>
              <w:t>Career P</w:t>
            </w:r>
            <w:r w:rsidR="0012209D">
              <w:t>athway:</w:t>
            </w:r>
          </w:p>
        </w:tc>
        <w:tc>
          <w:tcPr>
            <w:tcW w:w="4135" w:type="dxa"/>
          </w:tcPr>
          <w:p w14:paraId="15BF0877" w14:textId="53EB064F" w:rsidR="0012209D" w:rsidRDefault="00F67BF0" w:rsidP="00FF246F">
            <w:r>
              <w:t>Education, Research and Enterprise (ERE)</w:t>
            </w:r>
          </w:p>
        </w:tc>
        <w:tc>
          <w:tcPr>
            <w:tcW w:w="965" w:type="dxa"/>
            <w:shd w:val="clear" w:color="auto" w:fill="D9D9D9" w:themeFill="background1" w:themeFillShade="D9"/>
          </w:tcPr>
          <w:p w14:paraId="15BF0878" w14:textId="77777777" w:rsidR="0012209D" w:rsidRDefault="0012209D" w:rsidP="00321CAA">
            <w:r>
              <w:t>Level:</w:t>
            </w:r>
          </w:p>
        </w:tc>
        <w:tc>
          <w:tcPr>
            <w:tcW w:w="2016" w:type="dxa"/>
          </w:tcPr>
          <w:p w14:paraId="15BF0879" w14:textId="49D7995C" w:rsidR="0012209D" w:rsidRDefault="00D32BE7" w:rsidP="00321CAA">
            <w:r>
              <w:t>5</w:t>
            </w:r>
          </w:p>
        </w:tc>
      </w:tr>
      <w:tr w:rsidR="0012209D" w14:paraId="15BF087E" w14:textId="77777777" w:rsidTr="005D1D5A">
        <w:tc>
          <w:tcPr>
            <w:tcW w:w="2511" w:type="dxa"/>
            <w:shd w:val="clear" w:color="auto" w:fill="D9D9D9" w:themeFill="background1" w:themeFillShade="D9"/>
          </w:tcPr>
          <w:p w14:paraId="15BF087B" w14:textId="77777777" w:rsidR="0012209D" w:rsidRDefault="0012209D" w:rsidP="00321CAA">
            <w:r>
              <w:t>*ERE category:</w:t>
            </w:r>
          </w:p>
        </w:tc>
        <w:tc>
          <w:tcPr>
            <w:tcW w:w="7116" w:type="dxa"/>
            <w:gridSpan w:val="3"/>
          </w:tcPr>
          <w:p w14:paraId="15BF087D" w14:textId="27D8405B" w:rsidR="0012209D" w:rsidRDefault="00171F75" w:rsidP="00171F75">
            <w:r>
              <w:t>Research</w:t>
            </w:r>
            <w:r w:rsidR="001054C3">
              <w:t xml:space="preserve"> pathway</w:t>
            </w:r>
          </w:p>
        </w:tc>
      </w:tr>
      <w:tr w:rsidR="0012209D" w14:paraId="15BF0881" w14:textId="77777777" w:rsidTr="005D1D5A">
        <w:tc>
          <w:tcPr>
            <w:tcW w:w="2511" w:type="dxa"/>
            <w:shd w:val="clear" w:color="auto" w:fill="D9D9D9" w:themeFill="background1" w:themeFillShade="D9"/>
          </w:tcPr>
          <w:p w14:paraId="15BF087F" w14:textId="77777777" w:rsidR="0012209D" w:rsidRDefault="0012209D" w:rsidP="00321CAA">
            <w:r>
              <w:t>Posts responsible to:</w:t>
            </w:r>
          </w:p>
        </w:tc>
        <w:tc>
          <w:tcPr>
            <w:tcW w:w="7116" w:type="dxa"/>
            <w:gridSpan w:val="3"/>
          </w:tcPr>
          <w:p w14:paraId="15BF0880" w14:textId="767ABCA1" w:rsidR="0012209D" w:rsidRPr="005508A2" w:rsidRDefault="00DD37EA" w:rsidP="00321CAA">
            <w:r w:rsidRPr="00DD37EA">
              <w:t>Business partner supervisor and academic supervisors</w:t>
            </w:r>
          </w:p>
        </w:tc>
      </w:tr>
      <w:tr w:rsidR="0012209D" w14:paraId="15BF0884" w14:textId="77777777" w:rsidTr="005D1D5A">
        <w:tc>
          <w:tcPr>
            <w:tcW w:w="2511" w:type="dxa"/>
            <w:shd w:val="clear" w:color="auto" w:fill="D9D9D9" w:themeFill="background1" w:themeFillShade="D9"/>
          </w:tcPr>
          <w:p w14:paraId="15BF0882" w14:textId="77777777" w:rsidR="0012209D" w:rsidRDefault="0012209D" w:rsidP="00321CAA">
            <w:r>
              <w:t>Posts responsible for:</w:t>
            </w:r>
          </w:p>
        </w:tc>
        <w:tc>
          <w:tcPr>
            <w:tcW w:w="7116" w:type="dxa"/>
            <w:gridSpan w:val="3"/>
          </w:tcPr>
          <w:p w14:paraId="15BF0883" w14:textId="6056C45D" w:rsidR="0012209D" w:rsidRPr="005508A2" w:rsidRDefault="00DD37EA" w:rsidP="00321CAA">
            <w:r>
              <w:t>N/A</w:t>
            </w:r>
          </w:p>
        </w:tc>
      </w:tr>
      <w:tr w:rsidR="0012209D" w14:paraId="15BF0887" w14:textId="77777777" w:rsidTr="005D1D5A">
        <w:tc>
          <w:tcPr>
            <w:tcW w:w="2511" w:type="dxa"/>
            <w:shd w:val="clear" w:color="auto" w:fill="D9D9D9" w:themeFill="background1" w:themeFillShade="D9"/>
          </w:tcPr>
          <w:p w14:paraId="15BF0885" w14:textId="77777777" w:rsidR="0012209D" w:rsidRDefault="0012209D" w:rsidP="00321CAA">
            <w:r>
              <w:t>Post base:</w:t>
            </w:r>
          </w:p>
        </w:tc>
        <w:tc>
          <w:tcPr>
            <w:tcW w:w="7116" w:type="dxa"/>
            <w:gridSpan w:val="3"/>
          </w:tcPr>
          <w:p w14:paraId="15BF0886" w14:textId="77777777" w:rsidR="0012209D" w:rsidRPr="005508A2" w:rsidRDefault="0012209D" w:rsidP="00321CAA">
            <w:r>
              <w:t>Office-based/Non 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0057D8AD" w14:textId="77777777" w:rsidR="00DD37EA" w:rsidRDefault="00DD37EA" w:rsidP="00DD37EA">
            <w:r>
              <w:t xml:space="preserve">The KTP Associate will play a pivotal role in delivering a strategic Knowledge Transfer Partnership (KTP) project between </w:t>
            </w:r>
            <w:proofErr w:type="spellStart"/>
            <w:r>
              <w:t>AlignAlytics</w:t>
            </w:r>
            <w:proofErr w:type="spellEnd"/>
            <w:r>
              <w:t xml:space="preserve"> and the University of Southampton (Operations Research and Business School).  The role will focus on advancing </w:t>
            </w:r>
            <w:proofErr w:type="spellStart"/>
            <w:r>
              <w:t>AlignAlytics</w:t>
            </w:r>
            <w:proofErr w:type="spellEnd"/>
            <w:r>
              <w:t xml:space="preserve">' Revenue Management System (RMS) for the travel and leisure sector, in particular holiday parks and tour operators, which aims to democratise the accessibility of mid-size businesses to advanced Revenue Management approaches.  </w:t>
            </w:r>
          </w:p>
          <w:p w14:paraId="06F257AE" w14:textId="77777777" w:rsidR="00DD37EA" w:rsidRDefault="00DD37EA" w:rsidP="00DD37EA"/>
          <w:p w14:paraId="4520218A" w14:textId="77777777" w:rsidR="00DD37EA" w:rsidRDefault="00DD37EA" w:rsidP="00DD37EA">
            <w:r>
              <w:t>Working with two industry recognised academic supervisors, the associate will facilitate knowledge transfer in researching, developing and applying advanced methods in alignment with the broader strategic value proposition for the RMS product.   The role provides exposure to real-world business problems, cutting-edge academic research, and opportunities for personal development through training and industry conferences.</w:t>
            </w:r>
          </w:p>
          <w:p w14:paraId="15BF088B" w14:textId="7CB389EA" w:rsidR="0012209D" w:rsidRDefault="00DD37EA" w:rsidP="00DD37EA">
            <w:r>
              <w:t>Undertake leadership, management and engagement activities as indicated in the workplan.</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00D116BC">
        <w:trPr>
          <w:cantSplit/>
          <w:tblHeader/>
        </w:trPr>
        <w:tc>
          <w:tcPr>
            <w:tcW w:w="872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12209D" w14:paraId="15BF0894" w14:textId="77777777" w:rsidTr="00D116BC">
        <w:trPr>
          <w:cantSplit/>
        </w:trPr>
        <w:tc>
          <w:tcPr>
            <w:tcW w:w="608" w:type="dxa"/>
            <w:tcBorders>
              <w:right w:val="nil"/>
            </w:tcBorders>
          </w:tcPr>
          <w:p w14:paraId="15BF0891" w14:textId="77777777" w:rsidR="0012209D" w:rsidRDefault="0012209D" w:rsidP="0012209D">
            <w:pPr>
              <w:pStyle w:val="ListParagraph"/>
              <w:numPr>
                <w:ilvl w:val="0"/>
                <w:numId w:val="17"/>
              </w:numPr>
            </w:pPr>
          </w:p>
        </w:tc>
        <w:tc>
          <w:tcPr>
            <w:tcW w:w="8116" w:type="dxa"/>
            <w:tcBorders>
              <w:left w:val="nil"/>
            </w:tcBorders>
          </w:tcPr>
          <w:p w14:paraId="15BF0892" w14:textId="489B471A" w:rsidR="0012209D" w:rsidRDefault="00DD37EA" w:rsidP="004919B0">
            <w:pPr>
              <w:tabs>
                <w:tab w:val="left" w:pos="1095"/>
              </w:tabs>
            </w:pPr>
            <w:r w:rsidRPr="00DD37EA">
              <w:rPr>
                <w:b/>
                <w:bCs/>
              </w:rPr>
              <w:t>Research and Development.</w:t>
            </w:r>
            <w:r w:rsidRPr="00DD37EA">
              <w:t xml:space="preserve">  Take the lead in identifying opportunities to add value and market competitiveness to the RMS platform through employing established analytical methods.  Develop these methods, under the mentorship of both supervisors to improve research knowledge and skills in the applied areas. Investigate, develop and test novel approaches to forecasting and price optimization.   Implement proof-of-concept algorithms tailored to industry requirements</w:t>
            </w:r>
            <w:r w:rsidR="004919B0">
              <w:tab/>
            </w:r>
          </w:p>
        </w:tc>
        <w:tc>
          <w:tcPr>
            <w:tcW w:w="1027" w:type="dxa"/>
          </w:tcPr>
          <w:p w14:paraId="15BF0893" w14:textId="243C21C3" w:rsidR="0012209D" w:rsidRDefault="00DD37EA" w:rsidP="00321CAA">
            <w:r>
              <w:t>60</w:t>
            </w:r>
            <w:r w:rsidR="00343D93">
              <w:t xml:space="preserve"> %</w:t>
            </w:r>
          </w:p>
        </w:tc>
      </w:tr>
      <w:tr w:rsidR="0012209D" w14:paraId="15BF0898" w14:textId="77777777" w:rsidTr="00D116BC">
        <w:trPr>
          <w:cantSplit/>
        </w:trPr>
        <w:tc>
          <w:tcPr>
            <w:tcW w:w="608" w:type="dxa"/>
            <w:tcBorders>
              <w:right w:val="nil"/>
            </w:tcBorders>
          </w:tcPr>
          <w:p w14:paraId="15BF0895" w14:textId="77777777" w:rsidR="0012209D" w:rsidRDefault="0012209D" w:rsidP="0012209D">
            <w:pPr>
              <w:pStyle w:val="ListParagraph"/>
              <w:numPr>
                <w:ilvl w:val="0"/>
                <w:numId w:val="17"/>
              </w:numPr>
            </w:pPr>
          </w:p>
        </w:tc>
        <w:tc>
          <w:tcPr>
            <w:tcW w:w="8116" w:type="dxa"/>
            <w:tcBorders>
              <w:left w:val="nil"/>
            </w:tcBorders>
          </w:tcPr>
          <w:p w14:paraId="15BF0896" w14:textId="7EFCC392" w:rsidR="0012209D" w:rsidRDefault="00DD37EA" w:rsidP="00321CAA">
            <w:r w:rsidRPr="00DD37EA">
              <w:rPr>
                <w:b/>
                <w:bCs/>
              </w:rPr>
              <w:t>Implementation</w:t>
            </w:r>
            <w:r w:rsidRPr="00DD37EA">
              <w:t>. Contribute to scalable implementation of new methods into the RMS platform. Support the commercial launch of the RMS platform , including technical documentation, system handover, and client training</w:t>
            </w:r>
          </w:p>
        </w:tc>
        <w:tc>
          <w:tcPr>
            <w:tcW w:w="1027" w:type="dxa"/>
          </w:tcPr>
          <w:p w14:paraId="15BF0897" w14:textId="60FE12CB" w:rsidR="0012209D" w:rsidRDefault="00DD37EA" w:rsidP="00321CAA">
            <w:r>
              <w:t>15</w:t>
            </w:r>
            <w:r w:rsidR="00343D93">
              <w:t xml:space="preserve"> %</w:t>
            </w:r>
          </w:p>
        </w:tc>
      </w:tr>
      <w:tr w:rsidR="0012209D" w14:paraId="15BF089C" w14:textId="77777777" w:rsidTr="00D116BC">
        <w:trPr>
          <w:cantSplit/>
        </w:trPr>
        <w:tc>
          <w:tcPr>
            <w:tcW w:w="608" w:type="dxa"/>
            <w:tcBorders>
              <w:right w:val="nil"/>
            </w:tcBorders>
          </w:tcPr>
          <w:p w14:paraId="15BF0899" w14:textId="77777777" w:rsidR="0012209D" w:rsidRDefault="0012209D" w:rsidP="0012209D">
            <w:pPr>
              <w:pStyle w:val="ListParagraph"/>
              <w:numPr>
                <w:ilvl w:val="0"/>
                <w:numId w:val="17"/>
              </w:numPr>
            </w:pPr>
          </w:p>
        </w:tc>
        <w:tc>
          <w:tcPr>
            <w:tcW w:w="8116" w:type="dxa"/>
            <w:tcBorders>
              <w:left w:val="nil"/>
            </w:tcBorders>
          </w:tcPr>
          <w:p w14:paraId="15BF089A" w14:textId="44F18E64" w:rsidR="0012209D" w:rsidRDefault="00DD37EA" w:rsidP="00321CAA">
            <w:r w:rsidRPr="00DD37EA">
              <w:rPr>
                <w:b/>
                <w:bCs/>
              </w:rPr>
              <w:t>Project Management and Stakeholder Engagement</w:t>
            </w:r>
            <w:r w:rsidRPr="00DD37EA">
              <w:t>. Lead the creation of a detailed project plan, including risk assessments, timelines, and regular progress reports to stakeholders. Ensure that project milestones are achieved, deliverables are met on time and within budget. Carry out administrative tasks associated with specified research funding, for example risk assessment of research activities, organisation of project</w:t>
            </w:r>
            <w:r>
              <w:t xml:space="preserve"> meetings and documentation </w:t>
            </w:r>
          </w:p>
        </w:tc>
        <w:tc>
          <w:tcPr>
            <w:tcW w:w="1027" w:type="dxa"/>
          </w:tcPr>
          <w:p w14:paraId="15BF089B" w14:textId="141E3895" w:rsidR="0012209D" w:rsidRDefault="00DD37EA" w:rsidP="00321CAA">
            <w:r>
              <w:t>15</w:t>
            </w:r>
            <w:r w:rsidR="00343D93">
              <w:t xml:space="preserve"> %</w:t>
            </w:r>
          </w:p>
        </w:tc>
      </w:tr>
      <w:tr w:rsidR="0012209D" w14:paraId="15BF08A0" w14:textId="77777777" w:rsidTr="00D116BC">
        <w:trPr>
          <w:cantSplit/>
        </w:trPr>
        <w:tc>
          <w:tcPr>
            <w:tcW w:w="608" w:type="dxa"/>
            <w:tcBorders>
              <w:right w:val="nil"/>
            </w:tcBorders>
          </w:tcPr>
          <w:p w14:paraId="15BF089D" w14:textId="77777777" w:rsidR="0012209D" w:rsidRDefault="0012209D" w:rsidP="0012209D">
            <w:pPr>
              <w:pStyle w:val="ListParagraph"/>
              <w:numPr>
                <w:ilvl w:val="0"/>
                <w:numId w:val="17"/>
              </w:numPr>
            </w:pPr>
          </w:p>
        </w:tc>
        <w:tc>
          <w:tcPr>
            <w:tcW w:w="8116" w:type="dxa"/>
            <w:tcBorders>
              <w:left w:val="nil"/>
            </w:tcBorders>
          </w:tcPr>
          <w:p w14:paraId="15BF089E" w14:textId="1C93741E" w:rsidR="0012209D" w:rsidRDefault="00DD37EA" w:rsidP="00321CAA">
            <w:r w:rsidRPr="00DD37EA">
              <w:rPr>
                <w:b/>
                <w:bCs/>
              </w:rPr>
              <w:t>Personal and professional development</w:t>
            </w:r>
            <w:r w:rsidRPr="00DD37EA">
              <w:t>. Carry out training to improve specific skills.</w:t>
            </w:r>
            <w:r>
              <w:t xml:space="preserve"> </w:t>
            </w:r>
            <w:r w:rsidRPr="00DD37EA">
              <w:t>Attend and present at Industry conferences</w:t>
            </w:r>
          </w:p>
        </w:tc>
        <w:tc>
          <w:tcPr>
            <w:tcW w:w="1027" w:type="dxa"/>
          </w:tcPr>
          <w:p w14:paraId="15BF089F" w14:textId="6C100B01" w:rsidR="0012209D" w:rsidRDefault="00DD37EA" w:rsidP="00321CAA">
            <w:r>
              <w:t>10</w:t>
            </w:r>
            <w:r w:rsidR="00343D93">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630D2D21" w14:textId="77777777" w:rsidR="00DD37EA" w:rsidRDefault="00DD37EA" w:rsidP="00DD37EA">
            <w:r>
              <w:t>The post-holder will work under the day-to-day direction of the business partner supervisor as well as the academic supervisors.</w:t>
            </w:r>
          </w:p>
          <w:p w14:paraId="0B894546" w14:textId="77777777" w:rsidR="00DD37EA" w:rsidRDefault="00DD37EA" w:rsidP="00DD37EA">
            <w:r>
              <w:t>May have additional reporting and liaison responsibilities to external funding bodies or sponsors.</w:t>
            </w:r>
          </w:p>
          <w:p w14:paraId="15BF08B0" w14:textId="2C3352B1" w:rsidR="0012209D" w:rsidRDefault="00DD37EA" w:rsidP="00DD37EA">
            <w:r>
              <w:t>The post-holder might engage with other collaborators/colleagues in other work areas and institutions, including customers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6DA5CA0A" w14:textId="51976FF8" w:rsidR="00343D93" w:rsidRDefault="00DD37EA" w:rsidP="004919B0">
            <w:r w:rsidRPr="00DD37EA">
              <w:t>To attend national and international conferences for the purpose of disseminating research results, as well as contributing to commercial opportunities as required.</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57"/>
        <w:gridCol w:w="3340"/>
        <w:gridCol w:w="1317"/>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2D0C9150" w14:textId="77777777" w:rsidR="00DD37EA" w:rsidRDefault="00DD37EA" w:rsidP="00DD37EA">
            <w:pPr>
              <w:spacing w:after="90"/>
            </w:pPr>
            <w:r>
              <w:t>PhD or equivalent professional qualifications and experience in advanced analytical methods that should include demonstrable exposure to at least two of the following: Bayesian time series modelling, reinforcement learning, choice modelling, optimization, forecasting.</w:t>
            </w:r>
          </w:p>
          <w:p w14:paraId="562F821A" w14:textId="77777777" w:rsidR="00DD37EA" w:rsidRDefault="00DD37EA" w:rsidP="00DD37EA">
            <w:pPr>
              <w:spacing w:after="90"/>
            </w:pPr>
          </w:p>
          <w:p w14:paraId="15BF08BC" w14:textId="779F09B1" w:rsidR="004919B0" w:rsidRDefault="00DD37EA" w:rsidP="00DD37EA">
            <w:pPr>
              <w:spacing w:after="90"/>
            </w:pPr>
            <w:r>
              <w:t>Advanced skills in coding of analytics (language agnostic, with the assumption that specific languages can be learned rapidly).</w:t>
            </w:r>
          </w:p>
        </w:tc>
        <w:tc>
          <w:tcPr>
            <w:tcW w:w="3402" w:type="dxa"/>
          </w:tcPr>
          <w:p w14:paraId="5B6E4016" w14:textId="77777777" w:rsidR="00DD37EA" w:rsidRDefault="00DD37EA" w:rsidP="00DD37EA">
            <w:pPr>
              <w:spacing w:after="90"/>
            </w:pPr>
            <w:r>
              <w:t>Experience of implementing advanced analytics techniques in a business situation.</w:t>
            </w:r>
          </w:p>
          <w:p w14:paraId="2F9D6742" w14:textId="77777777" w:rsidR="00DD37EA" w:rsidRDefault="00DD37EA" w:rsidP="00DD37EA">
            <w:pPr>
              <w:spacing w:after="90"/>
            </w:pPr>
          </w:p>
          <w:p w14:paraId="448F0B98" w14:textId="77777777" w:rsidR="00DD37EA" w:rsidRDefault="00DD37EA" w:rsidP="00DD37EA">
            <w:pPr>
              <w:spacing w:after="90"/>
            </w:pPr>
            <w:r>
              <w:t xml:space="preserve">Detailed understanding and knowledge of revenue management and pricing. </w:t>
            </w:r>
          </w:p>
          <w:p w14:paraId="3EBC9E09" w14:textId="77777777" w:rsidR="00DD37EA" w:rsidRDefault="00DD37EA" w:rsidP="00DD37EA">
            <w:pPr>
              <w:spacing w:after="90"/>
            </w:pPr>
          </w:p>
          <w:p w14:paraId="6507949C" w14:textId="77777777" w:rsidR="00DD37EA" w:rsidRDefault="00DD37EA" w:rsidP="00DD37EA">
            <w:pPr>
              <w:spacing w:after="90"/>
            </w:pPr>
            <w:r>
              <w:t>Experience and interest in travel and leisure sector</w:t>
            </w:r>
          </w:p>
          <w:p w14:paraId="15BF08BD" w14:textId="6EDD209A" w:rsidR="004919B0" w:rsidRDefault="00DD37EA" w:rsidP="00DD37EA">
            <w:pPr>
              <w:spacing w:after="90"/>
            </w:pPr>
            <w:r>
              <w:t>Experience of coding in Python.</w:t>
            </w:r>
          </w:p>
        </w:tc>
        <w:tc>
          <w:tcPr>
            <w:tcW w:w="1330" w:type="dxa"/>
          </w:tcPr>
          <w:p w14:paraId="7741336F" w14:textId="77777777" w:rsidR="00DD37EA" w:rsidRDefault="00DD37EA" w:rsidP="00DD37EA">
            <w:pPr>
              <w:spacing w:after="90"/>
            </w:pPr>
            <w:r>
              <w:t>CV and interview</w:t>
            </w:r>
          </w:p>
          <w:p w14:paraId="1B5F2EA0" w14:textId="77777777" w:rsidR="00DD37EA" w:rsidRDefault="00DD37EA" w:rsidP="00DD37EA">
            <w:pPr>
              <w:spacing w:after="90"/>
            </w:pPr>
          </w:p>
          <w:p w14:paraId="15BF08BE" w14:textId="2D8C68FF" w:rsidR="00013C10" w:rsidRDefault="00DD37EA" w:rsidP="00DD37EA">
            <w:pPr>
              <w:spacing w:after="90"/>
            </w:pPr>
            <w:r>
              <w:t>Coding test</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15BF08C1" w14:textId="19C9B38A" w:rsidR="00013C10" w:rsidRDefault="00DD37EA" w:rsidP="004919B0">
            <w:pPr>
              <w:spacing w:after="90"/>
            </w:pPr>
            <w:r w:rsidRPr="00DD37EA">
              <w:t>Able to organise own activities to deadline and quality standards.</w:t>
            </w:r>
          </w:p>
        </w:tc>
        <w:tc>
          <w:tcPr>
            <w:tcW w:w="3402" w:type="dxa"/>
          </w:tcPr>
          <w:p w14:paraId="15BF08C2" w14:textId="3E571FB7" w:rsidR="00013C10" w:rsidRDefault="00DD37EA" w:rsidP="00343D93">
            <w:pPr>
              <w:spacing w:after="90"/>
            </w:pPr>
            <w:r w:rsidRPr="00DD37EA">
              <w:t>Experience of managing own tasks and activities via agile methodologies (SCRUM, Sprints, etc.)</w:t>
            </w:r>
          </w:p>
        </w:tc>
        <w:tc>
          <w:tcPr>
            <w:tcW w:w="1330" w:type="dxa"/>
          </w:tcPr>
          <w:p w14:paraId="15BF08C3" w14:textId="52FAD7FC" w:rsidR="00013C10" w:rsidRDefault="00DD37EA" w:rsidP="00343D93">
            <w:pPr>
              <w:spacing w:after="90"/>
            </w:pPr>
            <w:r>
              <w:t>Interview</w:t>
            </w: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0222D617" w14:textId="77777777" w:rsidR="00DD37EA" w:rsidRDefault="00DD37EA" w:rsidP="00DD37EA">
            <w:pPr>
              <w:spacing w:after="90"/>
            </w:pPr>
            <w:r>
              <w:t>Able to develop understanding of complex problems and apply in- depth knowledge to address them.</w:t>
            </w:r>
          </w:p>
          <w:p w14:paraId="15BF08C6" w14:textId="0D7BE81B" w:rsidR="00013C10" w:rsidRDefault="00DD37EA" w:rsidP="00DD37EA">
            <w:pPr>
              <w:spacing w:after="90"/>
            </w:pPr>
            <w:r>
              <w:t>Able to develop original techniques/methods.</w:t>
            </w:r>
          </w:p>
        </w:tc>
        <w:tc>
          <w:tcPr>
            <w:tcW w:w="3402" w:type="dxa"/>
          </w:tcPr>
          <w:p w14:paraId="15BF08C7" w14:textId="77777777" w:rsidR="00013C10" w:rsidRDefault="00013C10" w:rsidP="00343D93">
            <w:pPr>
              <w:spacing w:after="90"/>
            </w:pPr>
          </w:p>
        </w:tc>
        <w:tc>
          <w:tcPr>
            <w:tcW w:w="1330" w:type="dxa"/>
          </w:tcPr>
          <w:p w14:paraId="15BF08C8" w14:textId="0E4FD69E" w:rsidR="00013C10" w:rsidRDefault="00DD37EA" w:rsidP="00343D93">
            <w:pPr>
              <w:spacing w:after="90"/>
            </w:pPr>
            <w:r w:rsidRPr="00DD37EA">
              <w:t>CV &amp; Interview</w:t>
            </w: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22200CC8" w14:textId="77777777" w:rsidR="00DD37EA" w:rsidRDefault="00DD37EA" w:rsidP="00DD37EA">
            <w:pPr>
              <w:spacing w:after="90"/>
            </w:pPr>
            <w:r>
              <w:t>Able to collaborate with internal teams, clients and stakeholders to understand their needs and gather feedback.</w:t>
            </w:r>
          </w:p>
          <w:p w14:paraId="429722F5" w14:textId="77777777" w:rsidR="00DD37EA" w:rsidRDefault="00DD37EA" w:rsidP="00DD37EA">
            <w:pPr>
              <w:spacing w:after="90"/>
            </w:pPr>
            <w:r>
              <w:t>Work effectively in a team, understanding the strengths and weaknesses of others to help teamwork development.</w:t>
            </w:r>
          </w:p>
          <w:p w14:paraId="3B24E3BA" w14:textId="77777777" w:rsidR="00DD37EA" w:rsidRDefault="00DD37EA" w:rsidP="00DD37EA">
            <w:pPr>
              <w:spacing w:after="90"/>
            </w:pPr>
            <w:r>
              <w:t>Delivering results and meeting customer expectations.</w:t>
            </w:r>
          </w:p>
          <w:p w14:paraId="11411E6E" w14:textId="77777777" w:rsidR="00DD37EA" w:rsidRDefault="00DD37EA" w:rsidP="00DD37EA">
            <w:pPr>
              <w:spacing w:after="90"/>
            </w:pPr>
          </w:p>
          <w:p w14:paraId="15BF08CB" w14:textId="0A391CDC" w:rsidR="00013C10" w:rsidRDefault="00DD37EA" w:rsidP="00DD37EA">
            <w:pPr>
              <w:spacing w:after="90"/>
            </w:pPr>
            <w:r>
              <w:t>Willingness to develop project management tools and techniques.</w:t>
            </w:r>
          </w:p>
        </w:tc>
        <w:tc>
          <w:tcPr>
            <w:tcW w:w="3402" w:type="dxa"/>
          </w:tcPr>
          <w:p w14:paraId="15BF08CC" w14:textId="5C42DEBC" w:rsidR="00013C10" w:rsidRDefault="00013C10" w:rsidP="00343D93">
            <w:pPr>
              <w:spacing w:after="90"/>
            </w:pPr>
          </w:p>
        </w:tc>
        <w:tc>
          <w:tcPr>
            <w:tcW w:w="1330" w:type="dxa"/>
          </w:tcPr>
          <w:p w14:paraId="15BF08CD" w14:textId="647D85D9" w:rsidR="00013C10" w:rsidRDefault="00DD37EA" w:rsidP="00343D93">
            <w:pPr>
              <w:spacing w:after="90"/>
            </w:pPr>
            <w:r>
              <w:t>Interview</w:t>
            </w: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276A0B97" w14:textId="77777777" w:rsidR="00DD37EA" w:rsidRDefault="00DD37EA" w:rsidP="00DD37EA">
            <w:pPr>
              <w:spacing w:after="90"/>
            </w:pPr>
            <w:r>
              <w:t>Communicate new and complex information effectively, both verbally and in writing, engaging the interest and enthusiasm of the target audience.</w:t>
            </w:r>
          </w:p>
          <w:p w14:paraId="15BF08D0" w14:textId="2A4B79EC" w:rsidR="00013C10" w:rsidRDefault="00DD37EA" w:rsidP="00DD37EA">
            <w:pPr>
              <w:spacing w:after="90"/>
            </w:pPr>
            <w:r>
              <w:t>Work proactively with colleagues in other work areas/institutions, contributing specialist knowledge to achieve outcomes.</w:t>
            </w:r>
          </w:p>
        </w:tc>
        <w:tc>
          <w:tcPr>
            <w:tcW w:w="3402" w:type="dxa"/>
          </w:tcPr>
          <w:p w14:paraId="6270A7D1" w14:textId="77777777" w:rsidR="00DD37EA" w:rsidRDefault="00DD37EA" w:rsidP="00DD37EA">
            <w:pPr>
              <w:spacing w:after="90"/>
            </w:pPr>
            <w:r>
              <w:t>Able to present research results at group meetings and conferences.</w:t>
            </w:r>
          </w:p>
          <w:p w14:paraId="16E2F03E" w14:textId="77777777" w:rsidR="00DD37EA" w:rsidRDefault="00DD37EA" w:rsidP="00DD37EA">
            <w:pPr>
              <w:spacing w:after="90"/>
            </w:pPr>
            <w:r>
              <w:t>Able to write up research results for publication in leading peer-viewed journals.</w:t>
            </w:r>
          </w:p>
          <w:p w14:paraId="15BF08D1" w14:textId="1B2742E8" w:rsidR="00013C10" w:rsidRDefault="00DD37EA" w:rsidP="00DD37EA">
            <w:pPr>
              <w:spacing w:after="90"/>
            </w:pPr>
            <w:r>
              <w:t>Able to present results to a commercial client.</w:t>
            </w:r>
          </w:p>
        </w:tc>
        <w:tc>
          <w:tcPr>
            <w:tcW w:w="1330" w:type="dxa"/>
          </w:tcPr>
          <w:p w14:paraId="15BF08D2" w14:textId="13A6297E" w:rsidR="00013C10" w:rsidRDefault="00DD37EA" w:rsidP="00343D93">
            <w:pPr>
              <w:spacing w:after="90"/>
            </w:pPr>
            <w:r w:rsidRPr="00DD37EA">
              <w:t>CV &amp; Interview</w:t>
            </w: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58201769" w14:textId="77777777" w:rsidR="004919B0" w:rsidRDefault="004919B0" w:rsidP="004919B0">
            <w:pPr>
              <w:spacing w:after="90"/>
            </w:pPr>
            <w:r>
              <w:t>Compliance relevant Health &amp; Safety issues</w:t>
            </w:r>
          </w:p>
          <w:p w14:paraId="0B0D3E0E" w14:textId="77777777" w:rsidR="00013C10" w:rsidRDefault="004919B0" w:rsidP="004919B0">
            <w:pPr>
              <w:spacing w:after="90"/>
            </w:pPr>
            <w:r>
              <w:t>Positive attitude to colleagues and students</w:t>
            </w:r>
          </w:p>
          <w:p w14:paraId="51E1F235" w14:textId="77777777" w:rsidR="00DD37EA" w:rsidRDefault="00DD37EA" w:rsidP="00DD37EA">
            <w:pPr>
              <w:spacing w:after="90"/>
            </w:pPr>
            <w:r>
              <w:t>Resilience coping with pressure and setbacks.</w:t>
            </w:r>
          </w:p>
          <w:p w14:paraId="15BF08D5" w14:textId="6415CAD2" w:rsidR="00DD37EA" w:rsidRDefault="00DD37EA" w:rsidP="00DD37EA">
            <w:pPr>
              <w:spacing w:after="90"/>
            </w:pPr>
            <w:r>
              <w:lastRenderedPageBreak/>
              <w:t>Entrepreneurial and commercial thinking.</w:t>
            </w:r>
          </w:p>
        </w:tc>
        <w:tc>
          <w:tcPr>
            <w:tcW w:w="3402" w:type="dxa"/>
          </w:tcPr>
          <w:p w14:paraId="15BF08D6" w14:textId="77777777" w:rsidR="00013C10" w:rsidRDefault="00013C10" w:rsidP="00343D93">
            <w:pPr>
              <w:spacing w:after="90"/>
            </w:pPr>
          </w:p>
        </w:tc>
        <w:tc>
          <w:tcPr>
            <w:tcW w:w="1330" w:type="dxa"/>
          </w:tcPr>
          <w:p w14:paraId="15BF08D7" w14:textId="305458C2" w:rsidR="00013C10" w:rsidRDefault="00DD37EA" w:rsidP="00343D93">
            <w:pPr>
              <w:spacing w:after="90"/>
            </w:pPr>
            <w:r>
              <w:t>Interview</w:t>
            </w: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5BC35F7D" w14:textId="77777777" w:rsidR="00DD37EA" w:rsidRDefault="00DD37EA" w:rsidP="00DD37EA">
            <w:pPr>
              <w:spacing w:after="90"/>
            </w:pPr>
            <w:r>
              <w:t>Able to attend national and international conferences to present research results.</w:t>
            </w:r>
          </w:p>
          <w:p w14:paraId="15BF08DA" w14:textId="71332CB4" w:rsidR="00013C10" w:rsidRDefault="00DD37EA" w:rsidP="00DD37EA">
            <w:pPr>
              <w:spacing w:after="90"/>
            </w:pPr>
            <w:r>
              <w:t>Have not previously held a KTP post and have not previously worked for Align-</w:t>
            </w:r>
            <w:proofErr w:type="spellStart"/>
            <w:r>
              <w:t>Alytics</w:t>
            </w:r>
            <w:proofErr w:type="spellEnd"/>
            <w:r>
              <w:t>.</w:t>
            </w:r>
          </w:p>
        </w:tc>
        <w:tc>
          <w:tcPr>
            <w:tcW w:w="3402" w:type="dxa"/>
          </w:tcPr>
          <w:p w14:paraId="15BF08DB" w14:textId="77777777" w:rsidR="00013C10" w:rsidRDefault="00013C10" w:rsidP="00343D93">
            <w:pPr>
              <w:spacing w:after="90"/>
            </w:pPr>
          </w:p>
        </w:tc>
        <w:tc>
          <w:tcPr>
            <w:tcW w:w="1330" w:type="dxa"/>
          </w:tcPr>
          <w:p w14:paraId="15BF08DC" w14:textId="4D61D50E" w:rsidR="00013C10" w:rsidRDefault="00DD37EA" w:rsidP="00343D93">
            <w:pPr>
              <w:spacing w:after="90"/>
            </w:pPr>
            <w:r>
              <w:t>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11223FAD" w:rsidR="00D3349E" w:rsidRDefault="005D1D5A" w:rsidP="00E264FD">
            <w:sdt>
              <w:sdtPr>
                <w:id w:val="579254332"/>
                <w14:checkbox>
                  <w14:checked w14:val="1"/>
                  <w14:checkedState w14:val="2612" w14:font="MS Gothic"/>
                  <w14:uncheckedState w14:val="2610" w14:font="MS Gothic"/>
                </w14:checkbox>
              </w:sdtPr>
              <w:sdtEndPr/>
              <w:sdtContent>
                <w:r w:rsidR="00DD37EA">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5D1D5A"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BF097B" w14:textId="77777777" w:rsidR="00996476" w:rsidRDefault="00996476">
      <w:r>
        <w:separator/>
      </w:r>
    </w:p>
    <w:p w14:paraId="15BF097C" w14:textId="77777777" w:rsidR="00996476" w:rsidRDefault="00996476"/>
  </w:endnote>
  <w:endnote w:type="continuationSeparator" w:id="0">
    <w:p w14:paraId="15BF097D" w14:textId="77777777" w:rsidR="00996476" w:rsidRDefault="00996476">
      <w:r>
        <w:continuationSeparator/>
      </w:r>
    </w:p>
    <w:p w14:paraId="15BF097E" w14:textId="77777777" w:rsidR="00996476" w:rsidRDefault="00996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F097F" w14:textId="27405EB8" w:rsidR="00062768" w:rsidRDefault="00746AEB" w:rsidP="00D32BE7">
    <w:pPr>
      <w:pStyle w:val="ContinuationFooter"/>
    </w:pPr>
    <w:fldSimple w:instr="FILENAME   \* MERGEFORMAT">
      <w:r>
        <w:t>Job Description</w:t>
      </w:r>
      <w:r w:rsidR="00E264FD">
        <w:t xml:space="preserve"> - </w:t>
      </w:r>
    </w:fldSimple>
    <w:r>
      <w:t xml:space="preserve">ERE Level </w:t>
    </w:r>
    <w:r w:rsidR="00D32BE7">
      <w:t>5</w:t>
    </w:r>
    <w:r>
      <w:t xml:space="preserve"> – </w:t>
    </w:r>
    <w:r w:rsidR="00171F75">
      <w:t>Research</w:t>
    </w:r>
    <w:r>
      <w:t xml:space="preserve"> Pathway – </w:t>
    </w:r>
    <w:r w:rsidR="00D32BE7">
      <w:t xml:space="preserve">Senior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1524EC">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BF0977" w14:textId="77777777" w:rsidR="00996476" w:rsidRDefault="00996476">
      <w:r>
        <w:separator/>
      </w:r>
    </w:p>
    <w:p w14:paraId="15BF0978" w14:textId="77777777" w:rsidR="00996476" w:rsidRDefault="00996476"/>
  </w:footnote>
  <w:footnote w:type="continuationSeparator" w:id="0">
    <w:p w14:paraId="15BF0979" w14:textId="77777777" w:rsidR="00996476" w:rsidRDefault="00996476">
      <w:r>
        <w:continuationSeparator/>
      </w:r>
    </w:p>
    <w:p w14:paraId="15BF097A" w14:textId="77777777" w:rsidR="00996476" w:rsidRDefault="009964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50" w:type="dxa"/>
      <w:tblLayout w:type="fixed"/>
      <w:tblCellMar>
        <w:left w:w="0" w:type="dxa"/>
        <w:right w:w="0" w:type="dxa"/>
      </w:tblCellMar>
      <w:tblLook w:val="00A0" w:firstRow="1" w:lastRow="0" w:firstColumn="1" w:lastColumn="0" w:noHBand="0" w:noVBand="0"/>
    </w:tblPr>
    <w:tblGrid>
      <w:gridCol w:w="9650"/>
    </w:tblGrid>
    <w:tr w:rsidR="00062768" w14:paraId="15BF0981" w14:textId="77777777" w:rsidTr="4F8C4E35">
      <w:trPr>
        <w:trHeight w:hRule="exact" w:val="171"/>
      </w:trPr>
      <w:tc>
        <w:tcPr>
          <w:tcW w:w="9650" w:type="dxa"/>
        </w:tcPr>
        <w:p w14:paraId="15BF0980" w14:textId="77777777" w:rsidR="00062768" w:rsidRDefault="00062768" w:rsidP="0029789A">
          <w:pPr>
            <w:pStyle w:val="Header"/>
          </w:pPr>
        </w:p>
      </w:tc>
    </w:tr>
    <w:tr w:rsidR="00062768" w14:paraId="15BF0983" w14:textId="77777777" w:rsidTr="4F8C4E35">
      <w:trPr>
        <w:trHeight w:val="893"/>
      </w:trPr>
      <w:tc>
        <w:tcPr>
          <w:tcW w:w="9650" w:type="dxa"/>
        </w:tcPr>
        <w:p w14:paraId="15BF0982" w14:textId="5AAC4860" w:rsidR="00062768" w:rsidRDefault="4F8C4E35" w:rsidP="0029789A">
          <w:pPr>
            <w:pStyle w:val="Header"/>
            <w:jc w:val="right"/>
          </w:pPr>
          <w:r>
            <w:rPr>
              <w:noProof/>
            </w:rPr>
            <w:drawing>
              <wp:inline distT="0" distB="0" distL="0" distR="0" wp14:anchorId="1E6175E0" wp14:editId="5F3B821C">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1C6FFF28" w:rsidR="0005274A" w:rsidRPr="0005274A" w:rsidRDefault="00F84583" w:rsidP="00DD2AB3">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557666578">
    <w:abstractNumId w:val="17"/>
  </w:num>
  <w:num w:numId="2" w16cid:durableId="235435346">
    <w:abstractNumId w:val="0"/>
  </w:num>
  <w:num w:numId="3" w16cid:durableId="1130704481">
    <w:abstractNumId w:val="13"/>
  </w:num>
  <w:num w:numId="4" w16cid:durableId="2126346455">
    <w:abstractNumId w:val="9"/>
  </w:num>
  <w:num w:numId="5" w16cid:durableId="2009209204">
    <w:abstractNumId w:val="10"/>
  </w:num>
  <w:num w:numId="6" w16cid:durableId="1762944135">
    <w:abstractNumId w:val="7"/>
  </w:num>
  <w:num w:numId="7" w16cid:durableId="1067799061">
    <w:abstractNumId w:val="3"/>
  </w:num>
  <w:num w:numId="8" w16cid:durableId="1684623346">
    <w:abstractNumId w:val="5"/>
  </w:num>
  <w:num w:numId="9" w16cid:durableId="1352226262">
    <w:abstractNumId w:val="1"/>
  </w:num>
  <w:num w:numId="10" w16cid:durableId="1733311556">
    <w:abstractNumId w:val="8"/>
  </w:num>
  <w:num w:numId="11" w16cid:durableId="995956703">
    <w:abstractNumId w:val="4"/>
  </w:num>
  <w:num w:numId="12" w16cid:durableId="1656255190">
    <w:abstractNumId w:val="14"/>
  </w:num>
  <w:num w:numId="13" w16cid:durableId="280844260">
    <w:abstractNumId w:val="15"/>
  </w:num>
  <w:num w:numId="14" w16cid:durableId="643774705">
    <w:abstractNumId w:val="6"/>
  </w:num>
  <w:num w:numId="15" w16cid:durableId="1875077097">
    <w:abstractNumId w:val="2"/>
  </w:num>
  <w:num w:numId="16" w16cid:durableId="1017124849">
    <w:abstractNumId w:val="11"/>
  </w:num>
  <w:num w:numId="17" w16cid:durableId="378936120">
    <w:abstractNumId w:val="12"/>
  </w:num>
  <w:num w:numId="18" w16cid:durableId="1441334205">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5274A"/>
    <w:rsid w:val="00062768"/>
    <w:rsid w:val="00063081"/>
    <w:rsid w:val="00071653"/>
    <w:rsid w:val="000824F4"/>
    <w:rsid w:val="000978E8"/>
    <w:rsid w:val="000B1DED"/>
    <w:rsid w:val="000B4E5A"/>
    <w:rsid w:val="001054C3"/>
    <w:rsid w:val="0011280C"/>
    <w:rsid w:val="0012209D"/>
    <w:rsid w:val="001524EC"/>
    <w:rsid w:val="001530D5"/>
    <w:rsid w:val="001532E2"/>
    <w:rsid w:val="00156F2F"/>
    <w:rsid w:val="00171F75"/>
    <w:rsid w:val="0018144C"/>
    <w:rsid w:val="001840EA"/>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509A"/>
    <w:rsid w:val="0029789A"/>
    <w:rsid w:val="002A70BE"/>
    <w:rsid w:val="002C6198"/>
    <w:rsid w:val="002D4DF4"/>
    <w:rsid w:val="00313CC8"/>
    <w:rsid w:val="003178D9"/>
    <w:rsid w:val="0034151E"/>
    <w:rsid w:val="00343D93"/>
    <w:rsid w:val="00364B2C"/>
    <w:rsid w:val="003701F7"/>
    <w:rsid w:val="003B0262"/>
    <w:rsid w:val="003B7540"/>
    <w:rsid w:val="003C460F"/>
    <w:rsid w:val="00401EAA"/>
    <w:rsid w:val="004263FE"/>
    <w:rsid w:val="00463797"/>
    <w:rsid w:val="00474D00"/>
    <w:rsid w:val="004919B0"/>
    <w:rsid w:val="004B2A50"/>
    <w:rsid w:val="004C0252"/>
    <w:rsid w:val="0051744C"/>
    <w:rsid w:val="00520963"/>
    <w:rsid w:val="00524005"/>
    <w:rsid w:val="00541CE0"/>
    <w:rsid w:val="005534E1"/>
    <w:rsid w:val="00573487"/>
    <w:rsid w:val="00580CBF"/>
    <w:rsid w:val="005907B3"/>
    <w:rsid w:val="005949FA"/>
    <w:rsid w:val="005C5187"/>
    <w:rsid w:val="005D1D5A"/>
    <w:rsid w:val="005D44D1"/>
    <w:rsid w:val="006249FD"/>
    <w:rsid w:val="00651280"/>
    <w:rsid w:val="00680547"/>
    <w:rsid w:val="00695D76"/>
    <w:rsid w:val="006B1AF6"/>
    <w:rsid w:val="006E38E1"/>
    <w:rsid w:val="006F44EB"/>
    <w:rsid w:val="00702D64"/>
    <w:rsid w:val="0070376B"/>
    <w:rsid w:val="00746AEB"/>
    <w:rsid w:val="00761108"/>
    <w:rsid w:val="0079197B"/>
    <w:rsid w:val="00791A2A"/>
    <w:rsid w:val="007A7278"/>
    <w:rsid w:val="007C22CC"/>
    <w:rsid w:val="007C6FAA"/>
    <w:rsid w:val="007E2D19"/>
    <w:rsid w:val="007F2AEA"/>
    <w:rsid w:val="00813365"/>
    <w:rsid w:val="00813A2C"/>
    <w:rsid w:val="0082020C"/>
    <w:rsid w:val="0082075E"/>
    <w:rsid w:val="008443D8"/>
    <w:rsid w:val="00854B1E"/>
    <w:rsid w:val="00856B8A"/>
    <w:rsid w:val="00876272"/>
    <w:rsid w:val="00883499"/>
    <w:rsid w:val="00885FD1"/>
    <w:rsid w:val="008A35C3"/>
    <w:rsid w:val="008D52C9"/>
    <w:rsid w:val="008E3D67"/>
    <w:rsid w:val="008F03C7"/>
    <w:rsid w:val="009064A9"/>
    <w:rsid w:val="00926A0B"/>
    <w:rsid w:val="00945F4B"/>
    <w:rsid w:val="009464AF"/>
    <w:rsid w:val="00954E47"/>
    <w:rsid w:val="00965BFB"/>
    <w:rsid w:val="00970E28"/>
    <w:rsid w:val="0098120F"/>
    <w:rsid w:val="00996476"/>
    <w:rsid w:val="00A021B7"/>
    <w:rsid w:val="00A131D9"/>
    <w:rsid w:val="00A14888"/>
    <w:rsid w:val="00A23226"/>
    <w:rsid w:val="00A34296"/>
    <w:rsid w:val="00A521A9"/>
    <w:rsid w:val="00A81673"/>
    <w:rsid w:val="00A925C0"/>
    <w:rsid w:val="00AA3CB5"/>
    <w:rsid w:val="00AC2B17"/>
    <w:rsid w:val="00AE1CA0"/>
    <w:rsid w:val="00AE39DC"/>
    <w:rsid w:val="00AE4DC4"/>
    <w:rsid w:val="00B430BB"/>
    <w:rsid w:val="00B84C12"/>
    <w:rsid w:val="00BB4A42"/>
    <w:rsid w:val="00BB7845"/>
    <w:rsid w:val="00BF1CC6"/>
    <w:rsid w:val="00C3225D"/>
    <w:rsid w:val="00C907D0"/>
    <w:rsid w:val="00CB1F23"/>
    <w:rsid w:val="00CD04F0"/>
    <w:rsid w:val="00CE3A26"/>
    <w:rsid w:val="00D054B1"/>
    <w:rsid w:val="00D116BC"/>
    <w:rsid w:val="00D16D9D"/>
    <w:rsid w:val="00D31624"/>
    <w:rsid w:val="00D32BE7"/>
    <w:rsid w:val="00D3349E"/>
    <w:rsid w:val="00D54AA2"/>
    <w:rsid w:val="00D55315"/>
    <w:rsid w:val="00D5587F"/>
    <w:rsid w:val="00D65B56"/>
    <w:rsid w:val="00D67D41"/>
    <w:rsid w:val="00D82CF8"/>
    <w:rsid w:val="00DD2AB3"/>
    <w:rsid w:val="00DD37EA"/>
    <w:rsid w:val="00E25775"/>
    <w:rsid w:val="00E264FD"/>
    <w:rsid w:val="00E363B8"/>
    <w:rsid w:val="00E566AA"/>
    <w:rsid w:val="00E63AC1"/>
    <w:rsid w:val="00E96015"/>
    <w:rsid w:val="00ED2E52"/>
    <w:rsid w:val="00F01EA0"/>
    <w:rsid w:val="00F378D2"/>
    <w:rsid w:val="00F61049"/>
    <w:rsid w:val="00F67BF0"/>
    <w:rsid w:val="00F84583"/>
    <w:rsid w:val="00F85DED"/>
    <w:rsid w:val="00F90F90"/>
    <w:rsid w:val="00F974EE"/>
    <w:rsid w:val="00FB7297"/>
    <w:rsid w:val="00FC2ADA"/>
    <w:rsid w:val="00FF140B"/>
    <w:rsid w:val="00FF246F"/>
    <w:rsid w:val="4F8C4E35"/>
    <w:rsid w:val="5F3B821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2916219">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13" ma:contentTypeDescription="Create a new document." ma:contentTypeScope="" ma:versionID="9fa89009787351dc7bbcf4d2b75b6ee2">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8f04c7f7c5de13d4c2c96ce0842e6c8c"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8f5814-3802-489b-86fd-1ccbcde10ffc}" ma:internalName="TaxCatchAll" ma:showField="CatchAllData" ma:web="61f7eed3-2b11-46f3-9fe7-2a1574a47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24add4e-2174-41a0-92b3-70c55419a2dd">
      <Terms xmlns="http://schemas.microsoft.com/office/infopath/2007/PartnerControls"/>
    </lcf76f155ced4ddcb4097134ff3c332f>
    <TaxCatchAll xmlns="61f7eed3-2b11-46f3-9fe7-2a1574a47e4c" xsi:nil="true"/>
  </documentManagement>
</p:properties>
</file>

<file path=customXml/itemProps1.xml><?xml version="1.0" encoding="utf-8"?>
<ds:datastoreItem xmlns:ds="http://schemas.openxmlformats.org/officeDocument/2006/customXml" ds:itemID="{6446D35E-ED7E-419D-B035-8FA15890D156}">
  <ds:schemaRefs>
    <ds:schemaRef ds:uri="http://schemas.openxmlformats.org/officeDocument/2006/bibliography"/>
  </ds:schemaRefs>
</ds:datastoreItem>
</file>

<file path=customXml/itemProps2.xml><?xml version="1.0" encoding="utf-8"?>
<ds:datastoreItem xmlns:ds="http://schemas.openxmlformats.org/officeDocument/2006/customXml" ds:itemID="{AE076954-01A5-4116-B72E-FEB755BB8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C79B00AF-6429-4151-8FB6-BEF45C3DBF8F}">
  <ds:schemaRefs>
    <ds:schemaRef ds:uri="http://schemas.microsoft.com/office/infopath/2007/PartnerControls"/>
    <ds:schemaRef ds:uri="http://www.w3.org/XML/1998/namespace"/>
    <ds:schemaRef ds:uri="http://purl.org/dc/elements/1.1/"/>
    <ds:schemaRef ds:uri="61f7eed3-2b11-46f3-9fe7-2a1574a47e4c"/>
    <ds:schemaRef ds:uri="http://schemas.microsoft.com/office/2006/documentManagement/types"/>
    <ds:schemaRef ds:uri="http://purl.org/dc/terms/"/>
    <ds:schemaRef ds:uri="http://purl.org/dc/dcmitype/"/>
    <ds:schemaRef ds:uri="http://schemas.openxmlformats.org/package/2006/metadata/core-properties"/>
    <ds:schemaRef ds:uri="524add4e-2174-41a0-92b3-70c55419a2dd"/>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1048</Words>
  <Characters>6795</Characters>
  <Application>Microsoft Office Word</Application>
  <DocSecurity>0</DocSecurity>
  <Lines>56</Lines>
  <Paragraphs>15</Paragraphs>
  <ScaleCrop>false</ScaleCrop>
  <Company>Southampton University</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Research Fellow</dc:title>
  <dc:creator>Newton-Woof K.</dc:creator>
  <cp:keywords>V0.1</cp:keywords>
  <cp:lastModifiedBy>Sian Gale</cp:lastModifiedBy>
  <cp:revision>2</cp:revision>
  <cp:lastPrinted>2008-01-14T17:11:00Z</cp:lastPrinted>
  <dcterms:created xsi:type="dcterms:W3CDTF">2024-11-19T11:02:00Z</dcterms:created>
  <dcterms:modified xsi:type="dcterms:W3CDTF">2024-11-19T11:02:00Z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